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>ALLEGATO1</w:t>
      </w:r>
    </w:p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 xml:space="preserve">ATTIVITA’ </w:t>
      </w:r>
      <w:r>
        <w:rPr>
          <w:b/>
        </w:rPr>
        <w:t xml:space="preserve">ESEMPLIFICATIVE </w:t>
      </w:r>
      <w:r>
        <w:rPr>
          <w:b/>
        </w:rPr>
        <w:t xml:space="preserve"> CHE POSSONO ESSERE SVOLTE IN MODALITA’ DI “LAVORO AGILE”.</w:t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ATTIVITA’ AGILI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ATTIVITA’ NON AGILI</w:t>
            </w:r>
          </w:p>
        </w:tc>
      </w:tr>
      <w:tr>
        <w:trPr/>
        <w:tc>
          <w:tcPr>
            <w:tcW w:w="3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FIGURE TECNICHE</w:t>
            </w:r>
          </w:p>
        </w:tc>
        <w:tc>
          <w:tcPr>
            <w:tcW w:w="32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Redazione relazioni sociali;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Stesura documenti amministrativi che non richiedono, all’atto della redazione, la collaborazione ed il confronto con altre operatori (delibere, determine, regolamenti, accordi, contratti,….);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Comunicazioni telefoniche con cittadini/operatori di altri servizi;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Corsi di formazione e aggiornamento da seguire in modalità a distanza;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Riunioni organizzate mediante uso di piattaforme web;</w:t>
            </w:r>
          </w:p>
        </w:tc>
        <w:tc>
          <w:tcPr>
            <w:tcW w:w="326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Colloqui con utenti;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Riunioni in presenza con operatori dell’ente o esterni;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Visite domiciliari;</w:t>
            </w:r>
          </w:p>
        </w:tc>
      </w:tr>
      <w:tr>
        <w:trPr/>
        <w:tc>
          <w:tcPr>
            <w:tcW w:w="3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FIGURE AMMINISTRATIVE</w:t>
            </w:r>
          </w:p>
        </w:tc>
        <w:tc>
          <w:tcPr>
            <w:tcW w:w="32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Stesura documenti amministrativi che non richiedono, all’atto della redazione, la collaborazione ed il confronto con altre operatori (delibere, determine, regolamenti, accordi, contratti,….);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Comunicazioni telefoniche con cittadini/operatori di altri servizi;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Corsi di formazione e aggiornamento da seguire in modalità a distanza;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Riunioni organizzate mediante uso di piattaforme web;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</w:r>
          </w:p>
        </w:tc>
        <w:tc>
          <w:tcPr>
            <w:tcW w:w="326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Colloqui con utenti;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Riunioni in presenza con operatori dell’ente o esterni;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209c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209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LibreOffice/7.4.5.1$Windows_X86_64 LibreOffice_project/9c0871452b3918c1019dde9bfac75448afc4b57f</Application>
  <AppVersion>15.0000</AppVersion>
  <Pages>1</Pages>
  <Words>157</Words>
  <Characters>1014</Characters>
  <CharactersWithSpaces>1137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2023-03-14T09:45:00Z</dcterms:created>
  <dc:creator>Elisabetta</dc:creator>
  <dc:description/>
  <dc:language>it-IT</dc:language>
  <cp:lastModifiedBy/>
  <dcterms:modified xsi:type="dcterms:W3CDTF">2023-03-20T09:54:57Z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